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上蓝村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蓝武成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漳溪畲族自治乡上蓝村委会新村小组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21107</w:t>
            </w: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JC20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333</w:t>
            </w: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超出批准宗地面积40.54平方米、超出批准建筑面积259.82平方米</w:t>
            </w: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40670739"/>
    <w:rsid w:val="4CC95E8A"/>
    <w:rsid w:val="61E97C32"/>
    <w:rsid w:val="67973300"/>
    <w:rsid w:val="6D164F86"/>
    <w:rsid w:val="73FB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135</Characters>
  <Lines>0</Lines>
  <Paragraphs>0</Paragraphs>
  <TotalTime>11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2025-07-16T08:10:24Z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0C3A3A0CFAD24CCCAA0A5ACD381F3E69_13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