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东源县关于支持工业企业梯度培育的奖励措施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楷体_GBK" w:hAnsi="方正楷体_GBK" w:eastAsia="方正楷体_GBK" w:cs="方正楷体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征求意见稿</w:t>
      </w:r>
      <w:r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为深入学习贯彻党的二十大及中央经济工作会议精神，全面落实省委、市委经济工作会议部署，坚定不移把高质量发展作为首要任务，全力拼经济、促发展，推动县内企业梯度培育成为为优质企业，鼓励企业做大做强，结合我县发展实际，特制定本奖励措施：</w:t>
      </w:r>
    </w:p>
    <w:p>
      <w:pPr>
        <w:keepNext w:val="0"/>
        <w:keepLines w:val="0"/>
        <w:pageBreakBefore w:val="0"/>
        <w:widowControl w:val="0"/>
        <w:tabs>
          <w:tab w:val="left" w:pos="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宋体" w:hAnsi="宋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default" w:ascii="宋体" w:hAnsi="宋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在东源县注册、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纳税、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具有独立法人资格满2年以上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工业企业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且未被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列入“信用中国”网站（www.creditchina.gov.cn）记录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失信被执行人。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宋体" w:hAnsi="宋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宋体" w:hAnsi="宋体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default" w:ascii="宋体" w:hAnsi="宋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（一）上一年度生产销售收入实现5000万元至1亿元的工业企业（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独立法人企业，不含本地关联企业生产销售收入，下同），若当年度实现同比增长20%以上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实施以下奖励：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1.企业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当年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生产销售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30%（不含30%，下同）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2.企业当年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生产销售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收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40%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15万元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3.企业当年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生产销售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收入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40%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50%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4.企业当年生产销售收入对比上一年度实现增长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50%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60%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25万元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5.企业当年生产销售收入对比上一年度实现增长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60%以上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（二）上一年度生产销售收入实现1亿元至5亿元的工业企业，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若当年度实现同比增长15%以上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实施以下奖励：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3.企业当年生产销售收入对比上一年度实现增长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45%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40万元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4.企业当年生产销售收入对比上一年度实现增长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45%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55%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50万元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5.企业当年生产销售收入对比上一年度实现增长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55%以上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60万元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（三）上一年度生产销售收入实现5亿元至10亿元的工业企业，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若当年度实现同比增长10%以上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实施以下奖励：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1.企业当年生产销售收入对比上一年度实现增长10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20%（不含20%，下同）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奖励5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3.企业当年生产销售收入对比上一年度实现增长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40%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4.企业当年生产销售收入对比上一年度实现增长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40%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50%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90万元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5.企业当年生产销售收入对比上一年度实现增长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50%以上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奖励120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（四）上一年度生产销售收入实现10亿元至20亿元的工业企业，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若当年度实现同比增长5%以上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实施以下奖励：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1.企业当年生产销售收入对比上一年度实现增长5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至1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2.企业当年生产销售收入对比上一年度实现增长1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奖励150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3.企业当年生产销售收入对比上一年度实现增长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200万元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4.企业当年生产销售收入对比上一年度实现增长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45%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250万元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5.企业当年生产销售收入对比上一年度实现增长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45%以上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300万元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（五）上一年度生产销售收入实现20亿元以上的工业企业，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若当年度实现同比增长0%以上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实施以下奖励：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1.对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当年度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生产销售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收入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实现同比增长0%至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的工业企业奖励400万元。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2.对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当年度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生产销售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收入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实现同比增长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的工业企业奖励600万元。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3.对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当年度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生产销售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收入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实现同比增长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30%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的工业企业奖励800万元。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4.对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当年度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生产销售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收入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实现同比增长30%至40%的工业企业奖励1000万元。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5.对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当年度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生产销售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收入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实现同比增长40%以上的工业企业奖励2000万元。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三、申报、兑现程序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申报受理。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原则上每年6月份前开展一次项目兑现申报工作，具体由县工业商务和信息化局根据实际情况开展。企业根据本《奖励措施》规定的申报条件及要求，向县工业商务和信息化局提交申报材料，原则上符合申报条件的应申尽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申报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审核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县工业商务和信息化局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依照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本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奖励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措施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》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对企业提交的申报材料进行审核，并确定拟奖励项目。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项目公示。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县工业商务和信息化局对拟奖励项目依规在县政府网站公示5个工作日。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（四）资金拨付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县工业商务和信息化局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根据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公示结果，联合县财政局将拟奖励项目报县政府批准，依规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兑现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奖励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宋体" w:hAnsi="宋体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）本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措施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自202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日开始实施，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有效三年</w:t>
      </w:r>
      <w:bookmarkStart w:id="0" w:name="_GoBack"/>
      <w:bookmarkEnd w:id="0"/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期 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《关于支持东源县老企业激发新活力的奖励措施》（东府办〔2022〕13号）同时废止。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（二）本措施所指“以上”均包含本级（数），如5%以上，包含5%；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none"/>
          <w:lang w:val="en-US" w:eastAsia="zh-CN"/>
        </w:rPr>
        <w:t>1亿元至5亿元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，包含1亿元，不包含5亿元；10%至20%，包含10%，不包含20%，以此类推。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eastAsia="方正仿宋_GBK"/>
          <w:lang w:val="en-US" w:eastAsia="zh-CN"/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）本措施由东源县工业商务和信息化局负责解释，根据实施情况予以评估修订。</w:t>
      </w:r>
    </w:p>
    <w:sectPr>
      <w:footerReference r:id="rId3" w:type="default"/>
      <w:pgSz w:w="11906" w:h="16838"/>
      <w:pgMar w:top="2098" w:right="1474" w:bottom="153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40"/>
                            </w:rPr>
                          </w:pPr>
                          <w:r>
                            <w:rPr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sz w:val="28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40"/>
                      </w:rPr>
                    </w:pPr>
                    <w:r>
                      <w:rPr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sz w:val="28"/>
                        <w:szCs w:val="40"/>
                      </w:rPr>
                      <w:t>1</w:t>
                    </w:r>
                    <w:r>
                      <w:rPr>
                        <w:sz w:val="28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5MTNhYmMwMWQyMmI4MjhiMTM3MzRiMDNlYzM4ODAifQ=="/>
  </w:docVars>
  <w:rsids>
    <w:rsidRoot w:val="00000000"/>
    <w:rsid w:val="00930024"/>
    <w:rsid w:val="00EF5BA2"/>
    <w:rsid w:val="00F9257D"/>
    <w:rsid w:val="01DA1C25"/>
    <w:rsid w:val="0397607D"/>
    <w:rsid w:val="068D5B66"/>
    <w:rsid w:val="06A905A2"/>
    <w:rsid w:val="07B62F76"/>
    <w:rsid w:val="0D2713BA"/>
    <w:rsid w:val="0DE05DEB"/>
    <w:rsid w:val="0E7B6CC7"/>
    <w:rsid w:val="0F5F2145"/>
    <w:rsid w:val="0F9C5147"/>
    <w:rsid w:val="0FA50998"/>
    <w:rsid w:val="0FB87AA7"/>
    <w:rsid w:val="118A7378"/>
    <w:rsid w:val="136C4E31"/>
    <w:rsid w:val="177C760C"/>
    <w:rsid w:val="17C214C3"/>
    <w:rsid w:val="17DB2585"/>
    <w:rsid w:val="186F7A2B"/>
    <w:rsid w:val="18C67796"/>
    <w:rsid w:val="19D13C3F"/>
    <w:rsid w:val="1F107253"/>
    <w:rsid w:val="21BF4CC5"/>
    <w:rsid w:val="23A221A9"/>
    <w:rsid w:val="26F7280B"/>
    <w:rsid w:val="276A2E75"/>
    <w:rsid w:val="2A40251C"/>
    <w:rsid w:val="2BCA04EF"/>
    <w:rsid w:val="2D2D342B"/>
    <w:rsid w:val="2E47051C"/>
    <w:rsid w:val="2E4B3B69"/>
    <w:rsid w:val="31A6555A"/>
    <w:rsid w:val="320A7897"/>
    <w:rsid w:val="3303547D"/>
    <w:rsid w:val="34F0364A"/>
    <w:rsid w:val="35B56FD5"/>
    <w:rsid w:val="38E502D6"/>
    <w:rsid w:val="3ABF38D9"/>
    <w:rsid w:val="3AFB6916"/>
    <w:rsid w:val="3B1278F8"/>
    <w:rsid w:val="3C025A83"/>
    <w:rsid w:val="3DCB12E6"/>
    <w:rsid w:val="4013200C"/>
    <w:rsid w:val="40B01F51"/>
    <w:rsid w:val="41D1217F"/>
    <w:rsid w:val="424741EF"/>
    <w:rsid w:val="464E1FF0"/>
    <w:rsid w:val="46B1257F"/>
    <w:rsid w:val="472E597E"/>
    <w:rsid w:val="495F2766"/>
    <w:rsid w:val="49D43B27"/>
    <w:rsid w:val="4B983D0E"/>
    <w:rsid w:val="4E127DA7"/>
    <w:rsid w:val="4E3C3076"/>
    <w:rsid w:val="4F5148FF"/>
    <w:rsid w:val="4F560168"/>
    <w:rsid w:val="4F5D32A4"/>
    <w:rsid w:val="523A5B1F"/>
    <w:rsid w:val="52C27FEE"/>
    <w:rsid w:val="54183C3E"/>
    <w:rsid w:val="54574766"/>
    <w:rsid w:val="54F2623D"/>
    <w:rsid w:val="560A3A00"/>
    <w:rsid w:val="56D007FF"/>
    <w:rsid w:val="573C7C43"/>
    <w:rsid w:val="5AC24903"/>
    <w:rsid w:val="5CE943C9"/>
    <w:rsid w:val="5E8A57C7"/>
    <w:rsid w:val="5FCA6734"/>
    <w:rsid w:val="601813DD"/>
    <w:rsid w:val="607C7302"/>
    <w:rsid w:val="60C2740B"/>
    <w:rsid w:val="62540537"/>
    <w:rsid w:val="63043D0B"/>
    <w:rsid w:val="647146DA"/>
    <w:rsid w:val="64F733FB"/>
    <w:rsid w:val="699F478D"/>
    <w:rsid w:val="6A070584"/>
    <w:rsid w:val="70311EB7"/>
    <w:rsid w:val="717E70E9"/>
    <w:rsid w:val="735F0AE9"/>
    <w:rsid w:val="7530273D"/>
    <w:rsid w:val="76516E0F"/>
    <w:rsid w:val="790463BB"/>
    <w:rsid w:val="79E22A27"/>
    <w:rsid w:val="7A060DB4"/>
    <w:rsid w:val="7AA00365"/>
    <w:rsid w:val="7BBD6CF5"/>
    <w:rsid w:val="7DB859C6"/>
    <w:rsid w:val="7E7A0ECD"/>
    <w:rsid w:val="7F4B144F"/>
    <w:rsid w:val="7F9A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1677</Words>
  <Characters>1887</Characters>
  <Lines>0</Lines>
  <Paragraphs>0</Paragraphs>
  <TotalTime>12</TotalTime>
  <ScaleCrop>false</ScaleCrop>
  <LinksUpToDate>false</LinksUpToDate>
  <CharactersWithSpaces>1897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2023-05-22T01:38:00Z</dcterms:created>
  <dc:creator>Administrator</dc:creator>
  <cp:lastModifiedBy>周晓华</cp:lastModifiedBy>
  <cp:lastPrinted>2023-05-31T10:16:00Z</cp:lastPrinted>
  <dcterms:modified xsi:type="dcterms:W3CDTF">2023-06-06T14:23:20Z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7EA873036D0145C1A59C59D9369543E3_12</vt:lpwstr>
  </property>
</Properties>
</file>