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EF2B0C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88" w:lineRule="exact"/>
        <w:ind w:left="0" w:right="0"/>
        <w:jc w:val="both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附件1</w:t>
      </w:r>
    </w:p>
    <w:p w14:paraId="551194A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222" w:afterLines="50" w:afterAutospacing="0" w:line="600" w:lineRule="exact"/>
        <w:ind w:left="0" w:right="0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"/>
        </w:rPr>
        <w:t>2024年东源县粮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"/>
        </w:rPr>
        <w:t>油规模种植主体单产提升参赛表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639"/>
        <w:gridCol w:w="1236"/>
        <w:gridCol w:w="1394"/>
        <w:gridCol w:w="1350"/>
        <w:gridCol w:w="1687"/>
      </w:tblGrid>
      <w:tr w14:paraId="37DD7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A4E2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经营主体名称</w:t>
            </w:r>
          </w:p>
        </w:tc>
        <w:tc>
          <w:tcPr>
            <w:tcW w:w="4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0585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F371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联系人及联系方式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9A20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02CB7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1CC6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实施作物种类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3CA3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A824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作物品种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4AEB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95D3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实施面积（亩）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6505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2CBBF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40F1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关键增产技术措施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C4FA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0B7E4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BF9C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种植地点</w:t>
            </w:r>
          </w:p>
        </w:tc>
        <w:tc>
          <w:tcPr>
            <w:tcW w:w="4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1EC9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（具体到村、组）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B20F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目标单产</w:t>
            </w:r>
          </w:p>
          <w:p w14:paraId="275B60D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公斤/亩</w:t>
            </w:r>
            <w:r>
              <w:rPr>
                <w:rFonts w:hint="eastAsia" w:ascii="仿宋" w:hAnsi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）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78B2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60B2E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85F3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主体</w:t>
            </w:r>
          </w:p>
          <w:p w14:paraId="631C677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基本</w:t>
            </w:r>
          </w:p>
          <w:p w14:paraId="1C0E4ED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情况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9C0A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（主要包括经营主体概况，实施地块地理位置，常年种植情况，种植经验等）</w:t>
            </w:r>
          </w:p>
        </w:tc>
      </w:tr>
      <w:tr w14:paraId="39BC9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AB3B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拟实施</w:t>
            </w:r>
          </w:p>
          <w:p w14:paraId="5E57D6D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内容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CD34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（主要是针对承担单产提升的作物拟采取的关键技术、模式、技术团队组成及分工，实施后预期单产提升水平分析，以及进度安排等）</w:t>
            </w:r>
          </w:p>
        </w:tc>
      </w:tr>
      <w:tr w14:paraId="16702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3BAA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乡镇人民政府意见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07B8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4BA9409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25C780A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34F372E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4200" w:firstLineChars="150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乡镇人民政府（盖章）</w:t>
            </w:r>
          </w:p>
          <w:p w14:paraId="75838F2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负责人签字：               年   月   日</w:t>
            </w:r>
          </w:p>
        </w:tc>
      </w:tr>
    </w:tbl>
    <w:p w14:paraId="776C5518">
      <w:pPr>
        <w:keepNext w:val="0"/>
        <w:keepLines w:val="0"/>
        <w:widowControl w:val="0"/>
        <w:suppressLineNumbers w:val="0"/>
        <w:autoSpaceDE/>
        <w:autoSpaceDN/>
        <w:spacing w:before="0" w:beforeAutospacing="0" w:after="0" w:afterAutospacing="0" w:line="380" w:lineRule="exact"/>
        <w:ind w:left="0" w:right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注：1.附用地证明，如土地承包经营权流转合同、代耕代种协议、参赛区域图等。</w:t>
      </w:r>
    </w:p>
    <w:p w14:paraId="1D6D3701">
      <w:pPr>
        <w:keepNext w:val="0"/>
        <w:keepLines w:val="0"/>
        <w:widowControl w:val="0"/>
        <w:suppressLineNumbers w:val="0"/>
        <w:autoSpaceDE/>
        <w:autoSpaceDN/>
        <w:spacing w:before="0" w:beforeAutospacing="0" w:after="0" w:afterAutospacing="0" w:line="380" w:lineRule="exact"/>
        <w:ind w:left="0" w:right="0" w:firstLine="560" w:firstLineChars="200"/>
        <w:jc w:val="both"/>
        <w:rPr>
          <w:rFonts w:hint="default"/>
          <w:lang w:val="en-US" w:eastAsia="zh-CN"/>
        </w:rPr>
      </w:pPr>
      <w:r>
        <w:rPr>
          <w:rFonts w:hint="eastAsia" w:ascii="仿宋" w:hAnsi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2.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参赛主体营业执照、身份证复印件</w:t>
      </w:r>
      <w:r>
        <w:rPr>
          <w:rFonts w:hint="eastAsia" w:ascii="仿宋" w:hAnsi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7860BA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54815863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M2YThiOWEzMDJhMWM0NWQxNTY1OGVjNzA3N2IwZTAifQ=="/>
  </w:docVars>
  <w:rsids>
    <w:rsidRoot w:val="007C6A17"/>
    <w:rsid w:val="001E2082"/>
    <w:rsid w:val="00331D80"/>
    <w:rsid w:val="00405DF3"/>
    <w:rsid w:val="005208AC"/>
    <w:rsid w:val="006E3CA8"/>
    <w:rsid w:val="007020CA"/>
    <w:rsid w:val="00737A79"/>
    <w:rsid w:val="007C6A17"/>
    <w:rsid w:val="009548FD"/>
    <w:rsid w:val="009F730E"/>
    <w:rsid w:val="00CA257B"/>
    <w:rsid w:val="00CA5D2B"/>
    <w:rsid w:val="00DA33DA"/>
    <w:rsid w:val="00DA53FA"/>
    <w:rsid w:val="00E77766"/>
    <w:rsid w:val="00EF47D3"/>
    <w:rsid w:val="00F40F59"/>
    <w:rsid w:val="08FB3D7B"/>
    <w:rsid w:val="0D9A5321"/>
    <w:rsid w:val="1B2F0452"/>
    <w:rsid w:val="1B3D1588"/>
    <w:rsid w:val="26195F63"/>
    <w:rsid w:val="2BBA43B7"/>
    <w:rsid w:val="31242426"/>
    <w:rsid w:val="328536C3"/>
    <w:rsid w:val="398D4521"/>
    <w:rsid w:val="3CE2121D"/>
    <w:rsid w:val="40A31C3E"/>
    <w:rsid w:val="42ED4092"/>
    <w:rsid w:val="44E421C9"/>
    <w:rsid w:val="54C6402E"/>
    <w:rsid w:val="66A008BD"/>
    <w:rsid w:val="7A8A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267</Words>
  <Characters>272</Characters>
  <Lines>18</Lines>
  <Paragraphs>5</Paragraphs>
  <TotalTime>368</TotalTime>
  <ScaleCrop>false</ScaleCrop>
  <LinksUpToDate>false</LinksUpToDate>
  <CharactersWithSpaces>293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2024-07-26T08:09:00Z</dcterms:created>
  <dc:creator>pc</dc:creator>
  <cp:lastModifiedBy>劉zhi鹏</cp:lastModifiedBy>
  <cp:lastPrinted>2024-07-29T03:14:00Z</cp:lastPrinted>
  <dcterms:modified xsi:type="dcterms:W3CDTF">2024-07-30T07:12:10Z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697AE78C6C5145B2A48E242AEED65D2A_13</vt:lpwstr>
  </property>
</Properties>
</file>